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56" w:rsidRPr="00993900" w:rsidRDefault="000D1A56" w:rsidP="000D1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</w:pPr>
      <w:r w:rsidRPr="00993900"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Аннотация к рабочей программе учебног</w:t>
      </w:r>
      <w:r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о</w:t>
      </w:r>
      <w:r w:rsidRPr="00993900"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 xml:space="preserve"> курса</w:t>
      </w:r>
    </w:p>
    <w:p w:rsidR="000D1A56" w:rsidRPr="00993900" w:rsidRDefault="000D1A56" w:rsidP="000D1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</w:pPr>
      <w:r w:rsidRPr="00993900"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«Основы духовно-нравственной культуры народов России»</w:t>
      </w:r>
    </w:p>
    <w:p w:rsidR="000D1A56" w:rsidRPr="00993900" w:rsidRDefault="000D1A56" w:rsidP="000D1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</w:pPr>
      <w:r w:rsidRPr="00993900"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для 5 класса основного общего образования</w:t>
      </w:r>
    </w:p>
    <w:p w:rsidR="000D1A56" w:rsidRPr="00993900" w:rsidRDefault="000D1A56" w:rsidP="000D1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</w:pPr>
      <w:r w:rsidRPr="00993900">
        <w:rPr>
          <w:rFonts w:ascii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педагога Бородкина Ивана Ивановича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6F314F">
        <w:rPr>
          <w:rFonts w:ascii="LiberationSerif" w:hAnsi="LiberationSerif"/>
          <w:b/>
          <w:bCs/>
          <w:caps/>
        </w:rPr>
        <w:t>ОБЩАЯ ХАРАКТЕРИСТИКА УЧЕБНОГО КУРСА «ОСНОВЫ ДУХОВНО-НРАВСТВЕННОЙ КУЛЬТУРЫ НАРОДОВ РОССИИ»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ind w:firstLine="227"/>
        <w:jc w:val="both"/>
      </w:pPr>
      <w:r w:rsidRPr="006F314F">
        <w:t>Программа по предметной области «Основы духовно-нравственной к</w:t>
      </w:r>
      <w:r>
        <w:t>ультуры народов России» (далее </w:t>
      </w:r>
      <w:r w:rsidRPr="006F314F">
        <w:t xml:space="preserve">— ОДНКНР) для 5 классов образовательных организаций составлена в соответствии </w:t>
      </w:r>
      <w:proofErr w:type="gramStart"/>
      <w:r w:rsidRPr="006F314F">
        <w:t>с</w:t>
      </w:r>
      <w:proofErr w:type="gramEnd"/>
      <w:r w:rsidRPr="006F314F">
        <w:t>: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ind w:firstLine="227"/>
        <w:jc w:val="both"/>
      </w:pPr>
      <w:r w:rsidRPr="006F314F"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ind w:firstLine="227"/>
        <w:jc w:val="both"/>
      </w:pPr>
      <w:r w:rsidRPr="006F314F"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6F314F">
        <w:t>метапредметным</w:t>
      </w:r>
      <w:proofErr w:type="spellEnd"/>
      <w:r w:rsidRPr="006F314F">
        <w:t>, предметным);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ind w:firstLine="227"/>
        <w:jc w:val="both"/>
      </w:pPr>
      <w:r w:rsidRPr="006F314F"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ind w:firstLine="227"/>
        <w:jc w:val="both"/>
      </w:pPr>
      <w:r w:rsidRPr="006F314F"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6F314F">
        <w:t>межпредметных</w:t>
      </w:r>
      <w:proofErr w:type="spellEnd"/>
      <w:r w:rsidRPr="006F314F"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ind w:firstLine="227"/>
        <w:jc w:val="both"/>
      </w:pPr>
      <w:r w:rsidRPr="006F314F"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6F314F">
        <w:t>гуманизации</w:t>
      </w:r>
      <w:proofErr w:type="spellEnd"/>
      <w:r w:rsidRPr="006F314F">
        <w:t xml:space="preserve"> и развитию российского общества, формированию гражданской идентичности у подрастающих поколений.</w:t>
      </w:r>
    </w:p>
    <w:p w:rsidR="000D1A56" w:rsidRPr="006F314F" w:rsidRDefault="000D1A56" w:rsidP="000D1A56">
      <w:pPr>
        <w:shd w:val="clear" w:color="auto" w:fill="FFFFFF"/>
        <w:tabs>
          <w:tab w:val="left" w:pos="1134"/>
        </w:tabs>
        <w:ind w:firstLine="227"/>
        <w:jc w:val="both"/>
      </w:pPr>
      <w:proofErr w:type="gramStart"/>
      <w:r w:rsidRPr="006F314F"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6F314F"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0D1A56" w:rsidRPr="002C6B6F" w:rsidRDefault="000D1A56" w:rsidP="000D1A56">
      <w:pPr>
        <w:pStyle w:val="a3"/>
        <w:tabs>
          <w:tab w:val="left" w:pos="1134"/>
        </w:tabs>
        <w:ind w:firstLine="284"/>
        <w:jc w:val="both"/>
        <w:rPr>
          <w:rFonts w:ascii="Times New Roman" w:hAnsi="Times New Roman" w:cs="Times New Roman"/>
          <w:b/>
          <w:lang w:eastAsia="ru-RU"/>
        </w:rPr>
      </w:pPr>
      <w:r w:rsidRPr="002C6B6F">
        <w:rPr>
          <w:rFonts w:ascii="Times New Roman" w:hAnsi="Times New Roman" w:cs="Times New Roman"/>
          <w:b/>
          <w:lang w:eastAsia="ru-RU"/>
        </w:rPr>
        <w:t>МЕСТО УЧЕБНОГО КУРСА «ОСНОВЫ ДУХОВНО-НРАВСТВЕННОЙ КУЛЬТУРЫ НАРОДОВ РОССИИ» В УЧЕБНОМ ПЛАНЕ</w:t>
      </w:r>
    </w:p>
    <w:p w:rsidR="000D1A56" w:rsidRPr="00EA43A8" w:rsidRDefault="000D1A56" w:rsidP="000D1A56">
      <w:pPr>
        <w:pStyle w:val="a3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3A8">
        <w:rPr>
          <w:rFonts w:ascii="Times New Roman" w:hAnsi="Times New Roman" w:cs="Times New Roman"/>
          <w:sz w:val="24"/>
          <w:szCs w:val="24"/>
          <w:lang w:eastAsia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0D1A56" w:rsidRDefault="000D1A56" w:rsidP="000D1A56"/>
    <w:p w:rsidR="005E5851" w:rsidRDefault="005E5851">
      <w:bookmarkStart w:id="0" w:name="_GoBack"/>
      <w:bookmarkEnd w:id="0"/>
    </w:p>
    <w:sectPr w:rsidR="005E5851" w:rsidSect="00FE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96"/>
    <w:rsid w:val="000D1A56"/>
    <w:rsid w:val="00205C96"/>
    <w:rsid w:val="005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A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D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A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D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2022-12-23T08:35:00Z</dcterms:created>
  <dcterms:modified xsi:type="dcterms:W3CDTF">2022-12-23T08:35:00Z</dcterms:modified>
</cp:coreProperties>
</file>